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96A1" w14:textId="77777777" w:rsidR="00D14332" w:rsidRDefault="00D14332" w:rsidP="00D14332">
      <w:pPr>
        <w:jc w:val="center"/>
        <w:rPr>
          <w:rFonts w:ascii="Calibri" w:eastAsia="Times New Roman" w:hAnsi="Calibri" w:cs="Times New Roman"/>
          <w:b/>
          <w:lang w:val="hr-HR"/>
        </w:rPr>
      </w:pPr>
      <w:r>
        <w:rPr>
          <w:rFonts w:ascii="Calibri" w:eastAsia="Times New Roman" w:hAnsi="Calibri" w:cs="Times New Roman"/>
          <w:b/>
          <w:lang w:val="hr-HR"/>
        </w:rPr>
        <w:t>IZVJEŠĆE</w:t>
      </w:r>
    </w:p>
    <w:p w14:paraId="5DF8813E" w14:textId="2A88EF70" w:rsidR="00D14332" w:rsidRDefault="00D14332" w:rsidP="00D14332">
      <w:pPr>
        <w:jc w:val="center"/>
        <w:rPr>
          <w:rFonts w:ascii="Calibri" w:eastAsia="Times New Roman" w:hAnsi="Calibri" w:cs="Times New Roman"/>
          <w:b/>
          <w:lang w:val="hr-HR"/>
        </w:rPr>
      </w:pPr>
      <w:r>
        <w:rPr>
          <w:rFonts w:ascii="Calibri" w:eastAsia="Times New Roman" w:hAnsi="Calibri" w:cs="Times New Roman"/>
          <w:b/>
          <w:lang w:val="hr-HR"/>
        </w:rPr>
        <w:t>O iznosu raspoređenih i isplaćenih sredstava iz Proračuna Grada Splita za financiranje političkih stranaka i članova izabranih s liste grupe birača zastupljenih u Gradskom vijeću Grada Splita za 202</w:t>
      </w:r>
      <w:r>
        <w:rPr>
          <w:rFonts w:ascii="Calibri" w:eastAsia="Times New Roman" w:hAnsi="Calibri" w:cs="Times New Roman"/>
          <w:b/>
          <w:lang w:val="hr-HR"/>
        </w:rPr>
        <w:t>3</w:t>
      </w:r>
      <w:r>
        <w:rPr>
          <w:rFonts w:ascii="Calibri" w:eastAsia="Times New Roman" w:hAnsi="Calibri" w:cs="Times New Roman"/>
          <w:b/>
          <w:lang w:val="hr-HR"/>
        </w:rPr>
        <w:t>. godinu</w:t>
      </w:r>
    </w:p>
    <w:p w14:paraId="218310CD" w14:textId="77777777" w:rsidR="00D14332" w:rsidRDefault="00D14332" w:rsidP="00D14332">
      <w:pPr>
        <w:rPr>
          <w:rFonts w:ascii="Calibri" w:eastAsia="Times New Roman" w:hAnsi="Calibri" w:cs="Times New Roman"/>
          <w:lang w:val="hr-HR"/>
        </w:rPr>
      </w:pPr>
    </w:p>
    <w:p w14:paraId="3C2843D1" w14:textId="77777777" w:rsidR="00D14332" w:rsidRPr="00AF0DF5" w:rsidRDefault="00D14332" w:rsidP="00D14332">
      <w:pPr>
        <w:rPr>
          <w:rFonts w:ascii="Calibri" w:eastAsia="Times New Roman" w:hAnsi="Calibri" w:cs="Times New Roman"/>
          <w:sz w:val="28"/>
          <w:szCs w:val="28"/>
          <w:lang w:val="hr-HR"/>
        </w:rPr>
      </w:pPr>
    </w:p>
    <w:p w14:paraId="6FBE7D5E" w14:textId="77777777" w:rsidR="00D14332" w:rsidRPr="00AF0DF5" w:rsidRDefault="00D14332" w:rsidP="00D14332">
      <w:pPr>
        <w:rPr>
          <w:rFonts w:ascii="Calibri" w:eastAsia="Times New Roman" w:hAnsi="Calibri" w:cs="Times New Roman"/>
          <w:b/>
          <w:sz w:val="28"/>
          <w:szCs w:val="28"/>
          <w:lang w:val="hr-HR"/>
        </w:rPr>
      </w:pPr>
      <w:r w:rsidRPr="00AF0DF5">
        <w:rPr>
          <w:rFonts w:ascii="Calibri" w:eastAsia="Times New Roman" w:hAnsi="Calibri" w:cs="Times New Roman"/>
          <w:b/>
          <w:sz w:val="28"/>
          <w:szCs w:val="28"/>
          <w:lang w:val="hr-HR"/>
        </w:rPr>
        <w:t>Mandatno razdoblje 2022.-2025.</w:t>
      </w:r>
    </w:p>
    <w:tbl>
      <w:tblPr>
        <w:tblStyle w:val="TableGrid1"/>
        <w:tblW w:w="9067" w:type="dxa"/>
        <w:tblInd w:w="0" w:type="dxa"/>
        <w:tblLook w:val="04A0" w:firstRow="1" w:lastRow="0" w:firstColumn="1" w:lastColumn="0" w:noHBand="0" w:noVBand="1"/>
      </w:tblPr>
      <w:tblGrid>
        <w:gridCol w:w="5127"/>
        <w:gridCol w:w="1978"/>
        <w:gridCol w:w="1962"/>
      </w:tblGrid>
      <w:tr w:rsidR="00D14332" w:rsidRPr="00AF0DF5" w14:paraId="1B4D0DCD" w14:textId="77777777" w:rsidTr="00D143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742F" w14:textId="77777777" w:rsidR="00D14332" w:rsidRPr="00AF0DF5" w:rsidRDefault="00D14332">
            <w:pPr>
              <w:spacing w:line="240" w:lineRule="auto"/>
              <w:rPr>
                <w:rFonts w:ascii="Calibri" w:hAnsi="Calibri"/>
                <w:b/>
                <w:sz w:val="28"/>
                <w:szCs w:val="28"/>
              </w:rPr>
            </w:pPr>
            <w:r w:rsidRPr="00AF0DF5">
              <w:rPr>
                <w:rFonts w:ascii="Calibri" w:hAnsi="Calibri"/>
                <w:b/>
                <w:sz w:val="28"/>
                <w:szCs w:val="28"/>
              </w:rPr>
              <w:t>POLITIČKA STRANKA/NEZAVISNI VIJEĆNIK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24CA" w14:textId="77777777" w:rsidR="00D14332" w:rsidRPr="00AF0DF5" w:rsidRDefault="00D14332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F0DF5">
              <w:rPr>
                <w:rFonts w:ascii="Calibri" w:hAnsi="Calibri"/>
                <w:b/>
                <w:sz w:val="28"/>
                <w:szCs w:val="28"/>
              </w:rPr>
              <w:t>RASPOREĐENA SREDSTVA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1AA5" w14:textId="77777777" w:rsidR="00D14332" w:rsidRPr="00AF0DF5" w:rsidRDefault="00D14332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F0DF5">
              <w:rPr>
                <w:rFonts w:ascii="Calibri" w:hAnsi="Calibri"/>
                <w:b/>
                <w:sz w:val="28"/>
                <w:szCs w:val="28"/>
              </w:rPr>
              <w:t>ISPLAĆENA SREDSTVA</w:t>
            </w:r>
          </w:p>
        </w:tc>
      </w:tr>
      <w:tr w:rsidR="00D14332" w:rsidRPr="00AF0DF5" w14:paraId="09C3838A" w14:textId="77777777" w:rsidTr="00D143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2D7D" w14:textId="77777777" w:rsidR="00D14332" w:rsidRPr="00AF0DF5" w:rsidRDefault="00D14332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0134" w14:textId="77777777" w:rsidR="00D14332" w:rsidRPr="00AF0DF5" w:rsidRDefault="00D14332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1E35" w14:textId="77777777" w:rsidR="00D14332" w:rsidRPr="00AF0DF5" w:rsidRDefault="00D14332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3.</w:t>
            </w:r>
          </w:p>
        </w:tc>
      </w:tr>
      <w:tr w:rsidR="00AF0DF5" w:rsidRPr="00AF0DF5" w14:paraId="06590AF2" w14:textId="77777777" w:rsidTr="00D143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0606" w14:textId="77777777" w:rsidR="00AF0DF5" w:rsidRPr="00AF0DF5" w:rsidRDefault="00AF0DF5" w:rsidP="00AF0DF5">
            <w:pPr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CENTAR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332" w14:textId="1AEEB3BB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167.967,60 €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5CA" w14:textId="1C01913B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167.967,60 €</w:t>
            </w:r>
          </w:p>
        </w:tc>
      </w:tr>
      <w:tr w:rsidR="00AF0DF5" w:rsidRPr="00AF0DF5" w14:paraId="4C3F9F70" w14:textId="77777777" w:rsidTr="00D143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A11C" w14:textId="77777777" w:rsidR="00AF0DF5" w:rsidRPr="00AF0DF5" w:rsidRDefault="00AF0DF5" w:rsidP="00AF0DF5">
            <w:pPr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HDZ-Hrvatska demokratska zajednica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75AD" w14:textId="1E931D1F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87.776,52 €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B21" w14:textId="2C2662E3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87.776,52 €</w:t>
            </w:r>
          </w:p>
        </w:tc>
      </w:tr>
      <w:tr w:rsidR="00AF0DF5" w:rsidRPr="00AF0DF5" w14:paraId="330A31B1" w14:textId="77777777" w:rsidTr="00D143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6C58" w14:textId="77777777" w:rsidR="00AF0DF5" w:rsidRPr="00AF0DF5" w:rsidRDefault="00AF0DF5" w:rsidP="00AF0DF5">
            <w:pPr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HGS-Hrvatska građanska stranka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1F2" w14:textId="6074BCFB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22.756,92 €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2EB" w14:textId="239D94DA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22.756,92 €</w:t>
            </w:r>
          </w:p>
        </w:tc>
      </w:tr>
      <w:tr w:rsidR="00AF0DF5" w:rsidRPr="00AF0DF5" w14:paraId="32C3A27C" w14:textId="77777777" w:rsidTr="00D143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117E" w14:textId="5AD75062" w:rsidR="00AF0DF5" w:rsidRPr="00AF0DF5" w:rsidRDefault="00AF0DF5" w:rsidP="00AF0DF5">
            <w:pPr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MOST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DF78" w14:textId="577C90CE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21.877,08 €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F07D" w14:textId="58422C80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21.877,08 €</w:t>
            </w:r>
          </w:p>
        </w:tc>
      </w:tr>
      <w:tr w:rsidR="00AF0DF5" w:rsidRPr="00AF0DF5" w14:paraId="1AFEBCBD" w14:textId="77777777" w:rsidTr="00D143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5EF" w14:textId="1D811752" w:rsidR="00AF0DF5" w:rsidRPr="00AF0DF5" w:rsidRDefault="00AF0DF5" w:rsidP="00AF0DF5">
            <w:pPr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SDP-Socijaldemokratska partija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EDB" w14:textId="1C2924E8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21.673,20 €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7C4" w14:textId="66E6E8AB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21.673,20 €</w:t>
            </w:r>
          </w:p>
        </w:tc>
      </w:tr>
      <w:tr w:rsidR="00AF0DF5" w:rsidRPr="00AF0DF5" w14:paraId="3B57FB74" w14:textId="77777777" w:rsidTr="00D143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6D46" w14:textId="113399D2" w:rsidR="00AF0DF5" w:rsidRPr="00AF0DF5" w:rsidRDefault="00AF0DF5" w:rsidP="00AF0DF5">
            <w:pPr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DOMOVINSKI POKRET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8EF" w14:textId="6268BB50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21.673,20 €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3CA2" w14:textId="4378C495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sz w:val="28"/>
                <w:szCs w:val="28"/>
              </w:rPr>
            </w:pPr>
            <w:r w:rsidRPr="00AF0DF5">
              <w:rPr>
                <w:rFonts w:ascii="Calibri" w:hAnsi="Calibri"/>
                <w:sz w:val="28"/>
                <w:szCs w:val="28"/>
              </w:rPr>
              <w:t>21.673,20 €</w:t>
            </w:r>
          </w:p>
        </w:tc>
      </w:tr>
    </w:tbl>
    <w:p w14:paraId="39565A7F" w14:textId="77777777" w:rsidR="00D14332" w:rsidRPr="00AF0DF5" w:rsidRDefault="00D14332" w:rsidP="00D14332">
      <w:pPr>
        <w:rPr>
          <w:rFonts w:ascii="Calibri" w:eastAsia="Times New Roman" w:hAnsi="Calibri" w:cs="Times New Roman"/>
          <w:sz w:val="28"/>
          <w:szCs w:val="28"/>
          <w:lang w:val="hr-HR"/>
        </w:rPr>
      </w:pPr>
    </w:p>
    <w:tbl>
      <w:tblPr>
        <w:tblStyle w:val="TableGrid1"/>
        <w:tblW w:w="11041" w:type="dxa"/>
        <w:tblInd w:w="0" w:type="dxa"/>
        <w:tblLook w:val="04A0" w:firstRow="1" w:lastRow="0" w:firstColumn="1" w:lastColumn="0" w:noHBand="0" w:noVBand="1"/>
      </w:tblPr>
      <w:tblGrid>
        <w:gridCol w:w="5240"/>
        <w:gridCol w:w="1843"/>
        <w:gridCol w:w="1979"/>
        <w:gridCol w:w="1979"/>
      </w:tblGrid>
      <w:tr w:rsidR="00AF0DF5" w:rsidRPr="00AF0DF5" w14:paraId="67938D6F" w14:textId="77777777" w:rsidTr="00AF0D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DA8D4F" w14:textId="77777777" w:rsidR="00AF0DF5" w:rsidRPr="00AF0DF5" w:rsidRDefault="00AF0DF5" w:rsidP="00AF0DF5">
            <w:pPr>
              <w:spacing w:line="240" w:lineRule="auto"/>
              <w:rPr>
                <w:rFonts w:ascii="Calibri" w:hAnsi="Calibri"/>
                <w:b/>
                <w:sz w:val="28"/>
                <w:szCs w:val="28"/>
              </w:rPr>
            </w:pPr>
            <w:r w:rsidRPr="00AF0DF5">
              <w:rPr>
                <w:rFonts w:ascii="Calibri" w:hAnsi="Calibri"/>
                <w:b/>
                <w:sz w:val="28"/>
                <w:szCs w:val="28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BDB01" w14:textId="2FA163B4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AF0DF5">
              <w:rPr>
                <w:rFonts w:ascii="Calibri" w:hAnsi="Calibri"/>
                <w:b/>
                <w:sz w:val="28"/>
                <w:szCs w:val="28"/>
              </w:rPr>
              <w:t>343.724,52 €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E36476" w14:textId="34870CEA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AF0DF5">
              <w:rPr>
                <w:rFonts w:ascii="Calibri" w:hAnsi="Calibri"/>
                <w:b/>
                <w:sz w:val="28"/>
                <w:szCs w:val="28"/>
              </w:rPr>
              <w:t>343.724,52 €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D7DE6" w14:textId="1D8CA003" w:rsidR="00AF0DF5" w:rsidRPr="00AF0DF5" w:rsidRDefault="00AF0DF5" w:rsidP="00AF0DF5">
            <w:pPr>
              <w:spacing w:line="240" w:lineRule="auto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22A5D3F6" w14:textId="77777777" w:rsidR="00D14332" w:rsidRPr="00AF0DF5" w:rsidRDefault="00D14332" w:rsidP="00D14332">
      <w:pPr>
        <w:rPr>
          <w:rFonts w:ascii="Calibri" w:eastAsia="Times New Roman" w:hAnsi="Calibri" w:cs="Times New Roman"/>
          <w:sz w:val="28"/>
          <w:szCs w:val="28"/>
          <w:lang w:val="hr-HR"/>
        </w:rPr>
      </w:pPr>
    </w:p>
    <w:p w14:paraId="4EC148C7" w14:textId="77777777" w:rsidR="00D14332" w:rsidRPr="00AF0DF5" w:rsidRDefault="00D14332" w:rsidP="00D14332">
      <w:pPr>
        <w:rPr>
          <w:rFonts w:ascii="Calibri" w:eastAsia="Times New Roman" w:hAnsi="Calibri" w:cs="Times New Roman"/>
          <w:sz w:val="28"/>
          <w:szCs w:val="28"/>
          <w:lang w:val="hr-HR"/>
        </w:rPr>
      </w:pPr>
      <w:bookmarkStart w:id="0" w:name="_GoBack"/>
      <w:bookmarkEnd w:id="0"/>
    </w:p>
    <w:p w14:paraId="6811CDE9" w14:textId="77777777" w:rsidR="00D14332" w:rsidRDefault="00D14332" w:rsidP="00D14332"/>
    <w:p w14:paraId="4F2DF7EA" w14:textId="77777777" w:rsidR="00B263FF" w:rsidRDefault="00B263FF"/>
    <w:sectPr w:rsidR="00B263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FE"/>
    <w:rsid w:val="008C7EFE"/>
    <w:rsid w:val="00AF0DF5"/>
    <w:rsid w:val="00B263FF"/>
    <w:rsid w:val="00D1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E0A4"/>
  <w15:chartTrackingRefBased/>
  <w15:docId w15:val="{C13791B0-2177-4FC9-9857-1C6A7C2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3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D14332"/>
    <w:pPr>
      <w:spacing w:after="0" w:line="240" w:lineRule="auto"/>
    </w:pPr>
    <w:rPr>
      <w:rFonts w:eastAsia="Times New Roman" w:cs="Times New Roman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Bauk</dc:creator>
  <cp:keywords/>
  <dc:description/>
  <cp:lastModifiedBy>Gabrijela Bauk</cp:lastModifiedBy>
  <cp:revision>3</cp:revision>
  <dcterms:created xsi:type="dcterms:W3CDTF">2024-02-05T08:32:00Z</dcterms:created>
  <dcterms:modified xsi:type="dcterms:W3CDTF">2024-02-05T08:51:00Z</dcterms:modified>
</cp:coreProperties>
</file>